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C57" w:rsidRPr="005A60FB" w:rsidRDefault="000A5C57" w:rsidP="000A5C57">
      <w:pPr>
        <w:rPr>
          <w:b/>
          <w:bCs/>
        </w:rPr>
      </w:pPr>
      <w:r w:rsidRPr="005A60FB">
        <w:rPr>
          <w:b/>
        </w:rPr>
        <w:t xml:space="preserve">The “For the Serbian People and State” Foundation </w:t>
      </w:r>
    </w:p>
    <w:p w:rsidR="000A5C57" w:rsidRPr="005A60FB" w:rsidRDefault="000A5C57" w:rsidP="000A5C57">
      <w:r w:rsidRPr="005A60FB">
        <w:t xml:space="preserve">Palmira </w:t>
      </w:r>
      <w:proofErr w:type="spellStart"/>
      <w:r w:rsidRPr="005A60FB">
        <w:t>Toljatija</w:t>
      </w:r>
      <w:proofErr w:type="spellEnd"/>
      <w:r w:rsidRPr="005A60FB">
        <w:t xml:space="preserve"> no. 5/3, New Belgrade</w:t>
      </w:r>
    </w:p>
    <w:p w:rsidR="000A5C57" w:rsidRPr="005A60FB" w:rsidRDefault="000A5C57" w:rsidP="000A5C57">
      <w:r w:rsidRPr="005A60FB">
        <w:t>Company registration number: 28831714</w:t>
      </w:r>
    </w:p>
    <w:p w:rsidR="000A5C57" w:rsidRPr="005A60FB" w:rsidRDefault="000A5C57" w:rsidP="000A5C57">
      <w:pPr>
        <w:rPr>
          <w:b/>
          <w:bCs/>
        </w:rPr>
      </w:pPr>
      <w:r w:rsidRPr="005A60FB">
        <w:t>TIN: 111669893</w:t>
      </w:r>
    </w:p>
    <w:p w:rsidR="000A5C57" w:rsidRPr="005A60FB" w:rsidRDefault="000A5C57" w:rsidP="004A147F">
      <w:pPr>
        <w:jc w:val="center"/>
        <w:rPr>
          <w:b/>
          <w:bCs/>
          <w:lang/>
        </w:rPr>
      </w:pPr>
    </w:p>
    <w:p w:rsidR="00C101B0" w:rsidRPr="005A60FB" w:rsidRDefault="004A147F" w:rsidP="004A147F">
      <w:pPr>
        <w:jc w:val="center"/>
        <w:rPr>
          <w:b/>
          <w:bCs/>
        </w:rPr>
      </w:pPr>
      <w:r w:rsidRPr="005A60FB">
        <w:rPr>
          <w:b/>
        </w:rPr>
        <w:t>Statement of withdrawal</w:t>
      </w:r>
    </w:p>
    <w:p w:rsidR="00F81CB0" w:rsidRPr="005A60FB" w:rsidRDefault="004A147F" w:rsidP="004A147F">
      <w:pPr>
        <w:rPr>
          <w:sz w:val="22"/>
          <w:szCs w:val="22"/>
        </w:rPr>
      </w:pPr>
      <w:proofErr w:type="gramStart"/>
      <w:r w:rsidRPr="005A60FB">
        <w:rPr>
          <w:sz w:val="22"/>
        </w:rPr>
        <w:t>from</w:t>
      </w:r>
      <w:proofErr w:type="gramEnd"/>
      <w:r w:rsidRPr="005A60FB">
        <w:rPr>
          <w:sz w:val="22"/>
        </w:rPr>
        <w:t xml:space="preserve"> a distance contract or a contract concluded outside business premises</w:t>
      </w:r>
    </w:p>
    <w:p w:rsidR="004A147F" w:rsidRPr="005A60FB" w:rsidRDefault="004A147F" w:rsidP="00F81CB0">
      <w:pPr>
        <w:spacing w:after="0"/>
        <w:ind w:right="1779"/>
        <w:rPr>
          <w:sz w:val="20"/>
          <w:szCs w:val="20"/>
          <w:lang/>
        </w:rPr>
      </w:pPr>
    </w:p>
    <w:p w:rsidR="00802CA7" w:rsidRPr="005A60FB" w:rsidRDefault="004A147F" w:rsidP="00802CA7">
      <w:pPr>
        <w:spacing w:after="0"/>
        <w:ind w:right="1779"/>
        <w:rPr>
          <w:sz w:val="20"/>
          <w:szCs w:val="20"/>
        </w:rPr>
      </w:pPr>
      <w:r w:rsidRPr="005A60FB">
        <w:rPr>
          <w:sz w:val="20"/>
        </w:rPr>
        <w:t>Please complete the statement and submit it in electronic form to the e-mail address:</w:t>
      </w:r>
    </w:p>
    <w:p w:rsidR="00F81CB0" w:rsidRPr="005A60FB" w:rsidRDefault="00F81CB0" w:rsidP="00802CA7">
      <w:pPr>
        <w:spacing w:after="0"/>
        <w:ind w:right="1779"/>
        <w:rPr>
          <w:sz w:val="20"/>
          <w:szCs w:val="20"/>
        </w:rPr>
      </w:pPr>
      <w:r w:rsidRPr="005A60FB">
        <w:rPr>
          <w:sz w:val="20"/>
        </w:rPr>
        <w:t>   </w:t>
      </w:r>
      <w:hyperlink r:id="rId5" w:history="1">
        <w:r w:rsidRPr="005A60FB">
          <w:rPr>
            <w:rStyle w:val="Hyperlink"/>
            <w:sz w:val="20"/>
          </w:rPr>
          <w:t>office@fondacijasnd.rs</w:t>
        </w:r>
      </w:hyperlink>
      <w:r w:rsidRPr="005A60FB">
        <w:rPr>
          <w:sz w:val="20"/>
        </w:rPr>
        <w:t xml:space="preserve"> </w:t>
      </w:r>
    </w:p>
    <w:p w:rsidR="00F81CB0" w:rsidRPr="005A60FB" w:rsidRDefault="00F81CB0" w:rsidP="00F81CB0">
      <w:pPr>
        <w:pStyle w:val="Heading1"/>
        <w:rPr>
          <w:rFonts w:asciiTheme="minorHAnsi" w:hAnsiTheme="minorHAnsi" w:cs="Calibri"/>
          <w:color w:val="auto"/>
          <w:sz w:val="20"/>
          <w:szCs w:val="20"/>
        </w:rPr>
      </w:pPr>
      <w:r w:rsidRPr="005A60FB">
        <w:rPr>
          <w:rFonts w:asciiTheme="minorHAnsi" w:hAnsiTheme="minorHAnsi"/>
          <w:color w:val="auto"/>
          <w:sz w:val="20"/>
        </w:rPr>
        <w:t>To be completed by the buyer</w:t>
      </w:r>
    </w:p>
    <w:tbl>
      <w:tblPr>
        <w:tblW w:w="8659" w:type="dxa"/>
        <w:tblInd w:w="-5" w:type="dxa"/>
        <w:tblCellMar>
          <w:top w:w="33" w:type="dxa"/>
          <w:left w:w="113" w:type="dxa"/>
          <w:right w:w="115" w:type="dxa"/>
        </w:tblCellMar>
        <w:tblLook w:val="00A0"/>
      </w:tblPr>
      <w:tblGrid>
        <w:gridCol w:w="8695"/>
      </w:tblGrid>
      <w:tr w:rsidR="00F81CB0" w:rsidRPr="005A60FB" w:rsidTr="00F81CB0">
        <w:trPr>
          <w:trHeight w:val="327"/>
        </w:trPr>
        <w:tc>
          <w:tcPr>
            <w:tcW w:w="8659" w:type="dxa"/>
            <w:tcBorders>
              <w:top w:val="single" w:sz="4" w:space="0" w:color="000000"/>
              <w:left w:val="single" w:sz="4" w:space="0" w:color="000000"/>
              <w:bottom w:val="single" w:sz="4" w:space="0" w:color="000000"/>
              <w:right w:val="single" w:sz="4" w:space="0" w:color="000000"/>
            </w:tcBorders>
          </w:tcPr>
          <w:p w:rsidR="00F81CB0" w:rsidRPr="005A60FB" w:rsidRDefault="004A147F" w:rsidP="00B603E8">
            <w:pPr>
              <w:spacing w:after="0"/>
              <w:rPr>
                <w:sz w:val="20"/>
                <w:szCs w:val="20"/>
              </w:rPr>
            </w:pPr>
            <w:r w:rsidRPr="005A60FB">
              <w:rPr>
                <w:b/>
                <w:sz w:val="20"/>
              </w:rPr>
              <w:t>STORE NAME:</w:t>
            </w:r>
            <w:r w:rsidRPr="005A60FB">
              <w:rPr>
                <w:sz w:val="20"/>
              </w:rPr>
              <w:t xml:space="preserve">                  </w:t>
            </w:r>
          </w:p>
        </w:tc>
      </w:tr>
      <w:tr w:rsidR="00F81CB0" w:rsidRPr="005A60FB" w:rsidTr="00F81CB0">
        <w:trPr>
          <w:trHeight w:val="329"/>
        </w:trPr>
        <w:tc>
          <w:tcPr>
            <w:tcW w:w="8659" w:type="dxa"/>
            <w:tcBorders>
              <w:top w:val="single" w:sz="4" w:space="0" w:color="000000"/>
              <w:left w:val="single" w:sz="4" w:space="0" w:color="000000"/>
              <w:bottom w:val="single" w:sz="4" w:space="0" w:color="000000"/>
              <w:right w:val="single" w:sz="4" w:space="0" w:color="000000"/>
            </w:tcBorders>
          </w:tcPr>
          <w:p w:rsidR="00F81CB0" w:rsidRPr="005A60FB" w:rsidRDefault="00F81CB0" w:rsidP="00B603E8">
            <w:pPr>
              <w:spacing w:after="0"/>
              <w:rPr>
                <w:sz w:val="20"/>
                <w:szCs w:val="20"/>
              </w:rPr>
            </w:pPr>
            <w:r w:rsidRPr="005A60FB">
              <w:rPr>
                <w:b/>
                <w:sz w:val="20"/>
              </w:rPr>
              <w:t>BUYER’S FULL NAME:</w:t>
            </w:r>
            <w:r w:rsidRPr="005A60FB">
              <w:rPr>
                <w:sz w:val="20"/>
              </w:rPr>
              <w:t xml:space="preserve"> </w:t>
            </w:r>
          </w:p>
        </w:tc>
      </w:tr>
      <w:tr w:rsidR="00F81CB0" w:rsidRPr="005A60FB" w:rsidTr="00F81CB0">
        <w:trPr>
          <w:trHeight w:val="329"/>
        </w:trPr>
        <w:tc>
          <w:tcPr>
            <w:tcW w:w="8659" w:type="dxa"/>
            <w:tcBorders>
              <w:top w:val="single" w:sz="4" w:space="0" w:color="000000"/>
              <w:left w:val="single" w:sz="4" w:space="0" w:color="000000"/>
              <w:bottom w:val="single" w:sz="4" w:space="0" w:color="000000"/>
              <w:right w:val="single" w:sz="4" w:space="0" w:color="000000"/>
            </w:tcBorders>
          </w:tcPr>
          <w:p w:rsidR="00F81CB0" w:rsidRPr="005A60FB" w:rsidRDefault="00F81CB0" w:rsidP="00B603E8">
            <w:pPr>
              <w:spacing w:after="0"/>
              <w:rPr>
                <w:sz w:val="20"/>
                <w:szCs w:val="20"/>
              </w:rPr>
            </w:pPr>
            <w:r w:rsidRPr="005A60FB">
              <w:rPr>
                <w:b/>
                <w:sz w:val="20"/>
              </w:rPr>
              <w:t xml:space="preserve">DELIVERY LOCATION AND ADDRESS: </w:t>
            </w:r>
          </w:p>
        </w:tc>
      </w:tr>
      <w:tr w:rsidR="00F81CB0" w:rsidRPr="005A60FB" w:rsidTr="00F81CB0">
        <w:trPr>
          <w:trHeight w:val="329"/>
        </w:trPr>
        <w:tc>
          <w:tcPr>
            <w:tcW w:w="8659" w:type="dxa"/>
            <w:tcBorders>
              <w:top w:val="single" w:sz="4" w:space="0" w:color="000000"/>
              <w:left w:val="single" w:sz="4" w:space="0" w:color="000000"/>
              <w:bottom w:val="single" w:sz="4" w:space="0" w:color="000000"/>
              <w:right w:val="single" w:sz="4" w:space="0" w:color="000000"/>
            </w:tcBorders>
          </w:tcPr>
          <w:p w:rsidR="00F81CB0" w:rsidRPr="005A60FB" w:rsidRDefault="00F81CB0" w:rsidP="00B603E8">
            <w:pPr>
              <w:spacing w:after="0"/>
              <w:rPr>
                <w:sz w:val="20"/>
                <w:szCs w:val="20"/>
              </w:rPr>
            </w:pPr>
            <w:r w:rsidRPr="005A60FB">
              <w:rPr>
                <w:b/>
                <w:sz w:val="20"/>
              </w:rPr>
              <w:t xml:space="preserve">E-MAIL: </w:t>
            </w:r>
          </w:p>
        </w:tc>
      </w:tr>
      <w:tr w:rsidR="00F81CB0" w:rsidRPr="005A60FB" w:rsidTr="00F81CB0">
        <w:trPr>
          <w:trHeight w:val="327"/>
        </w:trPr>
        <w:tc>
          <w:tcPr>
            <w:tcW w:w="8659" w:type="dxa"/>
            <w:tcBorders>
              <w:top w:val="single" w:sz="4" w:space="0" w:color="000000"/>
              <w:left w:val="single" w:sz="4" w:space="0" w:color="000000"/>
              <w:bottom w:val="single" w:sz="4" w:space="0" w:color="000000"/>
              <w:right w:val="single" w:sz="4" w:space="0" w:color="000000"/>
            </w:tcBorders>
          </w:tcPr>
          <w:p w:rsidR="00F81CB0" w:rsidRPr="005A60FB" w:rsidRDefault="00F81CB0" w:rsidP="00B603E8">
            <w:pPr>
              <w:spacing w:after="0"/>
              <w:rPr>
                <w:sz w:val="20"/>
                <w:szCs w:val="20"/>
              </w:rPr>
            </w:pPr>
            <w:r w:rsidRPr="005A60FB">
              <w:rPr>
                <w:b/>
                <w:bCs/>
                <w:sz w:val="20"/>
              </w:rPr>
              <w:t>ITEM CODE</w:t>
            </w:r>
            <w:r w:rsidRPr="005A60FB">
              <w:rPr>
                <w:sz w:val="20"/>
              </w:rPr>
              <w:t xml:space="preserve"> (from the fiscal receipt): </w:t>
            </w:r>
          </w:p>
        </w:tc>
      </w:tr>
      <w:tr w:rsidR="00F81CB0" w:rsidRPr="005A60FB" w:rsidTr="00F81CB0">
        <w:trPr>
          <w:trHeight w:val="329"/>
        </w:trPr>
        <w:tc>
          <w:tcPr>
            <w:tcW w:w="8659" w:type="dxa"/>
            <w:tcBorders>
              <w:top w:val="single" w:sz="4" w:space="0" w:color="000000"/>
              <w:left w:val="single" w:sz="4" w:space="0" w:color="000000"/>
              <w:bottom w:val="single" w:sz="4" w:space="0" w:color="000000"/>
              <w:right w:val="single" w:sz="4" w:space="0" w:color="000000"/>
            </w:tcBorders>
          </w:tcPr>
          <w:p w:rsidR="00F81CB0" w:rsidRPr="005A60FB" w:rsidRDefault="004A147F" w:rsidP="00B603E8">
            <w:pPr>
              <w:spacing w:after="0"/>
              <w:rPr>
                <w:b/>
                <w:sz w:val="20"/>
                <w:szCs w:val="20"/>
              </w:rPr>
            </w:pPr>
            <w:r w:rsidRPr="005A60FB">
              <w:rPr>
                <w:sz w:val="20"/>
              </w:rPr>
              <w:t>I hereby inform you that I am withdrawing from the sales contract for the following goods:</w:t>
            </w:r>
            <w:r w:rsidRPr="005A60FB">
              <w:rPr>
                <w:b/>
                <w:sz w:val="20"/>
              </w:rPr>
              <w:br/>
            </w:r>
          </w:p>
          <w:p w:rsidR="00F81CB0" w:rsidRPr="005A60FB" w:rsidRDefault="00F81CB0" w:rsidP="00B603E8">
            <w:pPr>
              <w:spacing w:after="0"/>
              <w:rPr>
                <w:sz w:val="20"/>
                <w:szCs w:val="20"/>
              </w:rPr>
            </w:pPr>
            <w:r w:rsidRPr="005A60FB">
              <w:rPr>
                <w:sz w:val="20"/>
              </w:rPr>
              <w:t>_____________________________________________________________________________________</w:t>
            </w:r>
            <w:r w:rsidRPr="005A60FB">
              <w:rPr>
                <w:b/>
                <w:sz w:val="20"/>
              </w:rPr>
              <w:br/>
              <w:t>REASONS FOR TERMINATING THE CONTRACT (not mandatory to state)</w:t>
            </w:r>
            <w:r w:rsidRPr="005A60FB">
              <w:rPr>
                <w:sz w:val="20"/>
              </w:rPr>
              <w:t xml:space="preserve"> </w:t>
            </w:r>
          </w:p>
          <w:p w:rsidR="00F81CB0" w:rsidRPr="005A60FB" w:rsidRDefault="00F81CB0" w:rsidP="00F81CB0">
            <w:pPr>
              <w:spacing w:after="0"/>
              <w:ind w:left="-1762" w:firstLine="1762"/>
              <w:rPr>
                <w:sz w:val="20"/>
                <w:szCs w:val="20"/>
              </w:rPr>
            </w:pPr>
          </w:p>
          <w:p w:rsidR="00F81CB0" w:rsidRPr="005A60FB" w:rsidRDefault="00F81CB0" w:rsidP="00B603E8">
            <w:pPr>
              <w:spacing w:after="0"/>
              <w:rPr>
                <w:bCs/>
                <w:sz w:val="20"/>
                <w:szCs w:val="20"/>
              </w:rPr>
            </w:pPr>
          </w:p>
        </w:tc>
      </w:tr>
      <w:tr w:rsidR="00F81CB0" w:rsidRPr="005A60FB" w:rsidTr="00F81CB0">
        <w:trPr>
          <w:trHeight w:val="329"/>
        </w:trPr>
        <w:tc>
          <w:tcPr>
            <w:tcW w:w="8659" w:type="dxa"/>
            <w:tcBorders>
              <w:top w:val="single" w:sz="4" w:space="0" w:color="000000"/>
              <w:left w:val="single" w:sz="4" w:space="0" w:color="000000"/>
              <w:bottom w:val="single" w:sz="4" w:space="0" w:color="000000"/>
              <w:right w:val="single" w:sz="4" w:space="0" w:color="000000"/>
            </w:tcBorders>
          </w:tcPr>
          <w:p w:rsidR="00F81CB0" w:rsidRPr="005A60FB" w:rsidRDefault="00F81CB0" w:rsidP="00B603E8">
            <w:pPr>
              <w:spacing w:after="0"/>
              <w:rPr>
                <w:sz w:val="20"/>
                <w:szCs w:val="20"/>
              </w:rPr>
            </w:pPr>
            <w:r w:rsidRPr="005A60FB">
              <w:rPr>
                <w:sz w:val="20"/>
              </w:rPr>
              <w:t xml:space="preserve"> </w:t>
            </w:r>
          </w:p>
        </w:tc>
      </w:tr>
      <w:tr w:rsidR="00F81CB0" w:rsidRPr="005A60FB" w:rsidTr="00F81CB0">
        <w:trPr>
          <w:trHeight w:val="330"/>
        </w:trPr>
        <w:tc>
          <w:tcPr>
            <w:tcW w:w="8659" w:type="dxa"/>
            <w:tcBorders>
              <w:top w:val="single" w:sz="4" w:space="0" w:color="000000"/>
              <w:left w:val="single" w:sz="4" w:space="0" w:color="000000"/>
              <w:bottom w:val="single" w:sz="4" w:space="0" w:color="000000"/>
              <w:right w:val="single" w:sz="4" w:space="0" w:color="000000"/>
            </w:tcBorders>
          </w:tcPr>
          <w:p w:rsidR="00F81CB0" w:rsidRPr="005A60FB" w:rsidRDefault="00F81CB0" w:rsidP="00B603E8">
            <w:pPr>
              <w:spacing w:after="0"/>
              <w:rPr>
                <w:sz w:val="20"/>
                <w:szCs w:val="20"/>
              </w:rPr>
            </w:pPr>
            <w:r w:rsidRPr="005A60FB">
              <w:rPr>
                <w:sz w:val="20"/>
              </w:rPr>
              <w:t xml:space="preserve"> </w:t>
            </w:r>
          </w:p>
        </w:tc>
      </w:tr>
      <w:tr w:rsidR="00F81CB0" w:rsidRPr="005A60FB" w:rsidTr="00F81CB0">
        <w:trPr>
          <w:trHeight w:val="329"/>
        </w:trPr>
        <w:tc>
          <w:tcPr>
            <w:tcW w:w="8659" w:type="dxa"/>
            <w:tcBorders>
              <w:top w:val="single" w:sz="4" w:space="0" w:color="000000"/>
              <w:left w:val="single" w:sz="4" w:space="0" w:color="000000"/>
              <w:bottom w:val="single" w:sz="4" w:space="0" w:color="000000"/>
              <w:right w:val="single" w:sz="4" w:space="0" w:color="000000"/>
            </w:tcBorders>
          </w:tcPr>
          <w:p w:rsidR="00F81CB0" w:rsidRPr="005A60FB" w:rsidRDefault="00F81CB0" w:rsidP="00B603E8">
            <w:pPr>
              <w:spacing w:after="0"/>
              <w:rPr>
                <w:sz w:val="20"/>
                <w:szCs w:val="20"/>
              </w:rPr>
            </w:pPr>
            <w:r w:rsidRPr="005A60FB">
              <w:rPr>
                <w:b/>
                <w:sz w:val="20"/>
              </w:rPr>
              <w:t>PRODUCT PRICE:</w:t>
            </w:r>
            <w:r w:rsidRPr="005A60FB">
              <w:rPr>
                <w:sz w:val="20"/>
              </w:rPr>
              <w:t xml:space="preserve"> ______________ dinars          </w:t>
            </w:r>
          </w:p>
        </w:tc>
      </w:tr>
      <w:tr w:rsidR="00F81CB0" w:rsidRPr="005A60FB" w:rsidTr="00F81CB0">
        <w:trPr>
          <w:trHeight w:val="329"/>
        </w:trPr>
        <w:tc>
          <w:tcPr>
            <w:tcW w:w="8659" w:type="dxa"/>
            <w:tcBorders>
              <w:top w:val="single" w:sz="4" w:space="0" w:color="000000"/>
              <w:left w:val="single" w:sz="4" w:space="0" w:color="000000"/>
              <w:bottom w:val="single" w:sz="4" w:space="0" w:color="000000"/>
              <w:right w:val="single" w:sz="4" w:space="0" w:color="000000"/>
            </w:tcBorders>
          </w:tcPr>
          <w:p w:rsidR="00F81CB0" w:rsidRPr="005A60FB" w:rsidRDefault="00F81CB0" w:rsidP="00B603E8">
            <w:pPr>
              <w:spacing w:after="0"/>
              <w:rPr>
                <w:sz w:val="20"/>
                <w:szCs w:val="20"/>
              </w:rPr>
            </w:pPr>
            <w:r w:rsidRPr="005A60FB">
              <w:rPr>
                <w:b/>
                <w:sz w:val="20"/>
              </w:rPr>
              <w:t xml:space="preserve">DATE OF ORDER: </w:t>
            </w:r>
          </w:p>
        </w:tc>
      </w:tr>
      <w:tr w:rsidR="00F81CB0" w:rsidRPr="005A60FB" w:rsidTr="00F81CB0">
        <w:trPr>
          <w:trHeight w:val="327"/>
        </w:trPr>
        <w:tc>
          <w:tcPr>
            <w:tcW w:w="8659" w:type="dxa"/>
            <w:tcBorders>
              <w:top w:val="single" w:sz="4" w:space="0" w:color="000000"/>
              <w:left w:val="single" w:sz="4" w:space="0" w:color="000000"/>
              <w:bottom w:val="single" w:sz="4" w:space="0" w:color="000000"/>
              <w:right w:val="single" w:sz="4" w:space="0" w:color="000000"/>
            </w:tcBorders>
          </w:tcPr>
          <w:p w:rsidR="00F81CB0" w:rsidRPr="005A60FB" w:rsidRDefault="00F81CB0" w:rsidP="00B603E8">
            <w:pPr>
              <w:spacing w:after="0"/>
              <w:rPr>
                <w:sz w:val="20"/>
                <w:szCs w:val="20"/>
              </w:rPr>
            </w:pPr>
            <w:r w:rsidRPr="005A60FB">
              <w:rPr>
                <w:b/>
                <w:sz w:val="20"/>
              </w:rPr>
              <w:t>DATE OF DELIVERY:</w:t>
            </w:r>
            <w:r w:rsidRPr="005A60FB">
              <w:rPr>
                <w:sz w:val="20"/>
              </w:rPr>
              <w:t xml:space="preserve"> </w:t>
            </w:r>
          </w:p>
        </w:tc>
      </w:tr>
      <w:tr w:rsidR="00F81CB0" w:rsidRPr="005A60FB" w:rsidTr="00F81CB0">
        <w:trPr>
          <w:trHeight w:val="329"/>
        </w:trPr>
        <w:tc>
          <w:tcPr>
            <w:tcW w:w="8659" w:type="dxa"/>
            <w:tcBorders>
              <w:top w:val="single" w:sz="4" w:space="0" w:color="000000"/>
              <w:left w:val="single" w:sz="4" w:space="0" w:color="000000"/>
              <w:bottom w:val="single" w:sz="4" w:space="0" w:color="000000"/>
              <w:right w:val="single" w:sz="4" w:space="0" w:color="000000"/>
            </w:tcBorders>
          </w:tcPr>
          <w:p w:rsidR="00F81CB0" w:rsidRPr="005A60FB" w:rsidRDefault="00F81CB0" w:rsidP="00B603E8">
            <w:pPr>
              <w:spacing w:after="0"/>
              <w:rPr>
                <w:sz w:val="20"/>
                <w:szCs w:val="20"/>
              </w:rPr>
            </w:pPr>
            <w:r w:rsidRPr="005A60FB">
              <w:rPr>
                <w:b/>
                <w:sz w:val="20"/>
              </w:rPr>
              <w:t xml:space="preserve">DATE OF PAYMENT: </w:t>
            </w:r>
          </w:p>
        </w:tc>
      </w:tr>
      <w:tr w:rsidR="00F81CB0" w:rsidRPr="005A60FB" w:rsidTr="00F81CB0">
        <w:trPr>
          <w:trHeight w:val="575"/>
        </w:trPr>
        <w:tc>
          <w:tcPr>
            <w:tcW w:w="8659" w:type="dxa"/>
            <w:tcBorders>
              <w:top w:val="single" w:sz="4" w:space="0" w:color="000000"/>
              <w:left w:val="single" w:sz="4" w:space="0" w:color="000000"/>
              <w:bottom w:val="single" w:sz="4" w:space="0" w:color="000000"/>
              <w:right w:val="single" w:sz="4" w:space="0" w:color="000000"/>
            </w:tcBorders>
          </w:tcPr>
          <w:p w:rsidR="00F81CB0" w:rsidRPr="005A60FB" w:rsidRDefault="00F81CB0" w:rsidP="00B603E8">
            <w:pPr>
              <w:spacing w:after="0"/>
              <w:rPr>
                <w:sz w:val="20"/>
                <w:szCs w:val="20"/>
              </w:rPr>
            </w:pPr>
            <w:r w:rsidRPr="005A60FB">
              <w:rPr>
                <w:b/>
                <w:bCs/>
                <w:sz w:val="20"/>
              </w:rPr>
              <w:t>METHOD OF PAYMENT:</w:t>
            </w:r>
            <w:r w:rsidRPr="005A60FB">
              <w:rPr>
                <w:sz w:val="20"/>
              </w:rPr>
              <w:t xml:space="preserve">     __ PAYMENT CARD*         </w:t>
            </w:r>
          </w:p>
        </w:tc>
      </w:tr>
      <w:tr w:rsidR="00F81CB0" w:rsidRPr="005A60FB" w:rsidTr="00F81CB0">
        <w:trPr>
          <w:trHeight w:val="1073"/>
        </w:trPr>
        <w:tc>
          <w:tcPr>
            <w:tcW w:w="8659" w:type="dxa"/>
            <w:tcBorders>
              <w:top w:val="single" w:sz="4" w:space="0" w:color="000000"/>
              <w:left w:val="single" w:sz="4" w:space="0" w:color="000000"/>
              <w:bottom w:val="single" w:sz="4" w:space="0" w:color="000000"/>
              <w:right w:val="single" w:sz="4" w:space="0" w:color="000000"/>
            </w:tcBorders>
          </w:tcPr>
          <w:p w:rsidR="00F81CB0" w:rsidRPr="005A60FB" w:rsidRDefault="00F81CB0" w:rsidP="00F81CB0">
            <w:pPr>
              <w:spacing w:after="0" w:line="260" w:lineRule="auto"/>
              <w:rPr>
                <w:sz w:val="20"/>
                <w:szCs w:val="20"/>
              </w:rPr>
            </w:pPr>
            <w:r w:rsidRPr="005A60FB">
              <w:rPr>
                <w:sz w:val="20"/>
              </w:rPr>
              <w:t>* If the payment was made using VISA, MASTER CARD, MAESTRO, or AMERICAN EXPRESS cards, please provide details from the payment confirmation:</w:t>
            </w:r>
            <w:r w:rsidR="005A60FB">
              <w:rPr>
                <w:sz w:val="20"/>
              </w:rPr>
              <w:t xml:space="preserve"> </w:t>
            </w:r>
            <w:r w:rsidRPr="005A60FB">
              <w:rPr>
                <w:sz w:val="20"/>
              </w:rPr>
              <w:t xml:space="preserve">(TRANSACTION ID, PAYMENT ID, AUTH_CODE) (TRANSACTION ID, PAYMENT ID, AUTH_CODE) </w:t>
            </w:r>
          </w:p>
          <w:p w:rsidR="00F81CB0" w:rsidRPr="005A60FB" w:rsidRDefault="00F81CB0" w:rsidP="00B603E8">
            <w:pPr>
              <w:spacing w:after="0"/>
              <w:rPr>
                <w:sz w:val="20"/>
                <w:szCs w:val="20"/>
              </w:rPr>
            </w:pPr>
            <w:r w:rsidRPr="005A60FB">
              <w:rPr>
                <w:sz w:val="20"/>
              </w:rPr>
              <w:t>___________________________________________________________________________</w:t>
            </w:r>
          </w:p>
        </w:tc>
      </w:tr>
      <w:tr w:rsidR="00F81CB0" w:rsidRPr="005A60FB" w:rsidTr="00F81CB0">
        <w:trPr>
          <w:trHeight w:val="927"/>
        </w:trPr>
        <w:tc>
          <w:tcPr>
            <w:tcW w:w="8659" w:type="dxa"/>
            <w:tcBorders>
              <w:top w:val="single" w:sz="4" w:space="0" w:color="000000"/>
              <w:left w:val="single" w:sz="4" w:space="0" w:color="000000"/>
              <w:bottom w:val="single" w:sz="4" w:space="0" w:color="000000"/>
              <w:right w:val="single" w:sz="4" w:space="0" w:color="000000"/>
            </w:tcBorders>
          </w:tcPr>
          <w:p w:rsidR="00F81CB0" w:rsidRPr="005A60FB" w:rsidRDefault="00F81CB0" w:rsidP="00B603E8">
            <w:pPr>
              <w:spacing w:after="0"/>
              <w:rPr>
                <w:sz w:val="20"/>
                <w:szCs w:val="20"/>
              </w:rPr>
            </w:pPr>
            <w:r w:rsidRPr="005A60FB">
              <w:rPr>
                <w:b/>
                <w:sz w:val="20"/>
              </w:rPr>
              <w:t>SIGNATURE:</w:t>
            </w:r>
            <w:r w:rsidRPr="005A60FB">
              <w:rPr>
                <w:sz w:val="20"/>
              </w:rPr>
              <w:t xml:space="preserve"> by sending from the user’s registered e-mail address, it is considered that the buyer has signed this form.</w:t>
            </w:r>
          </w:p>
        </w:tc>
      </w:tr>
    </w:tbl>
    <w:p w:rsidR="00F81CB0" w:rsidRPr="005A60FB" w:rsidRDefault="00F81CB0" w:rsidP="00F81CB0">
      <w:pPr>
        <w:spacing w:after="0"/>
        <w:ind w:left="567" w:hanging="567"/>
        <w:rPr>
          <w:b/>
          <w:sz w:val="20"/>
          <w:szCs w:val="20"/>
        </w:rPr>
      </w:pPr>
    </w:p>
    <w:p w:rsidR="00F81CB0" w:rsidRPr="005A60FB" w:rsidRDefault="00F81CB0" w:rsidP="00F81CB0">
      <w:pPr>
        <w:spacing w:after="0"/>
        <w:ind w:left="567" w:hanging="567"/>
      </w:pPr>
      <w:r w:rsidRPr="005A60FB">
        <w:rPr>
          <w:b/>
          <w:sz w:val="20"/>
        </w:rPr>
        <w:lastRenderedPageBreak/>
        <w:t>Note:</w:t>
      </w:r>
    </w:p>
    <w:p w:rsidR="00F81CB0" w:rsidRPr="005A60FB" w:rsidRDefault="00F81CB0" w:rsidP="00F81CB0">
      <w:pPr>
        <w:spacing w:after="21" w:line="283" w:lineRule="auto"/>
        <w:ind w:left="567" w:right="1779"/>
        <w:jc w:val="both"/>
        <w:rPr>
          <w:sz w:val="20"/>
          <w:szCs w:val="20"/>
        </w:rPr>
      </w:pPr>
      <w:r w:rsidRPr="005A60FB">
        <w:rPr>
          <w:sz w:val="20"/>
        </w:rPr>
        <w:t>1.              The consumer has the right to withdraw from the contract within 14 days from the day the goods come into the possession of the consumer or a third party designated by the consumer, who is not the carrier.</w:t>
      </w:r>
    </w:p>
    <w:p w:rsidR="00F81CB0" w:rsidRPr="005A60FB" w:rsidRDefault="00F81CB0" w:rsidP="00F81CB0">
      <w:pPr>
        <w:spacing w:after="21" w:line="283" w:lineRule="auto"/>
        <w:ind w:left="567" w:right="1779"/>
        <w:jc w:val="both"/>
        <w:rPr>
          <w:sz w:val="20"/>
          <w:szCs w:val="20"/>
        </w:rPr>
      </w:pPr>
      <w:r w:rsidRPr="005A60FB">
        <w:rPr>
          <w:sz w:val="20"/>
        </w:rPr>
        <w:t>2.              The consumer is obliged to return the goods to the trader without delay and no later than 14 days from the day the withdrawal form was sent.</w:t>
      </w:r>
    </w:p>
    <w:p w:rsidR="00F81CB0" w:rsidRPr="005A60FB" w:rsidRDefault="00F81CB0" w:rsidP="00F81CB0">
      <w:pPr>
        <w:spacing w:after="21" w:line="283" w:lineRule="auto"/>
        <w:ind w:left="567" w:right="1779"/>
        <w:jc w:val="both"/>
        <w:rPr>
          <w:sz w:val="20"/>
          <w:szCs w:val="20"/>
        </w:rPr>
      </w:pPr>
      <w:r w:rsidRPr="005A60FB">
        <w:rPr>
          <w:sz w:val="20"/>
        </w:rPr>
        <w:t>3.              The goods are returned at the buyer’s expense, by sending the goods by post to the address of the retail outlet from which the product was sent.</w:t>
      </w:r>
    </w:p>
    <w:p w:rsidR="00F81CB0" w:rsidRPr="005A60FB" w:rsidRDefault="00F81CB0" w:rsidP="00F81CB0">
      <w:pPr>
        <w:spacing w:after="21" w:line="283" w:lineRule="auto"/>
        <w:ind w:left="567" w:right="1779"/>
        <w:jc w:val="both"/>
        <w:rPr>
          <w:sz w:val="20"/>
          <w:szCs w:val="20"/>
        </w:rPr>
      </w:pPr>
      <w:r w:rsidRPr="005A60FB">
        <w:rPr>
          <w:sz w:val="20"/>
        </w:rPr>
        <w:t>4.              Returned products must be unused, undamaged, and in their original packaging, and the original receipt must be included.</w:t>
      </w:r>
    </w:p>
    <w:p w:rsidR="00F81CB0" w:rsidRPr="005A60FB" w:rsidRDefault="00F81CB0" w:rsidP="00F81CB0">
      <w:pPr>
        <w:spacing w:after="21" w:line="283" w:lineRule="auto"/>
        <w:ind w:left="567" w:right="1779"/>
        <w:jc w:val="both"/>
        <w:rPr>
          <w:sz w:val="20"/>
          <w:szCs w:val="20"/>
        </w:rPr>
      </w:pPr>
      <w:r w:rsidRPr="005A60FB">
        <w:rPr>
          <w:sz w:val="20"/>
        </w:rPr>
        <w:t>5.              Refunds of payments received by the trader from the consumer will be made within 14 days from the day the withdrawal form was received, provided that the trader may delay the refund until the returned goods are received or until the buyer provides proof that the goods have been sent to the trader, whichever occurs first.</w:t>
      </w:r>
    </w:p>
    <w:p w:rsidR="00F81CB0" w:rsidRPr="005A60FB" w:rsidRDefault="00F81CB0" w:rsidP="00F81CB0">
      <w:pPr>
        <w:spacing w:after="21" w:line="283" w:lineRule="auto"/>
        <w:ind w:left="567" w:right="1779"/>
        <w:jc w:val="both"/>
        <w:rPr>
          <w:sz w:val="20"/>
          <w:szCs w:val="20"/>
        </w:rPr>
      </w:pPr>
      <w:r w:rsidRPr="005A60FB">
        <w:rPr>
          <w:sz w:val="20"/>
        </w:rPr>
        <w:t xml:space="preserve">6.              This statement must be submitted by e-mail, and you will be notified of its receipt also </w:t>
      </w:r>
      <w:r w:rsidRPr="005A60FB">
        <w:rPr>
          <w:sz w:val="20"/>
          <w:szCs w:val="20"/>
        </w:rPr>
        <w:t>by e-mail.</w:t>
      </w:r>
    </w:p>
    <w:p w:rsidR="00F81CB0" w:rsidRPr="005A60FB" w:rsidRDefault="00F81CB0" w:rsidP="00F81CB0">
      <w:pPr>
        <w:spacing w:after="21" w:line="283" w:lineRule="auto"/>
        <w:ind w:left="567" w:right="1779"/>
        <w:jc w:val="both"/>
        <w:rPr>
          <w:sz w:val="20"/>
          <w:szCs w:val="20"/>
        </w:rPr>
      </w:pPr>
      <w:r w:rsidRPr="005A60FB">
        <w:rPr>
          <w:sz w:val="20"/>
          <w:szCs w:val="20"/>
        </w:rPr>
        <w:t xml:space="preserve">7.              All additional information can be obtained via e-mail at </w:t>
      </w:r>
      <w:hyperlink r:id="rId6" w:history="1">
        <w:r w:rsidRPr="005A60FB">
          <w:rPr>
            <w:rStyle w:val="Hyperlink"/>
            <w:sz w:val="20"/>
            <w:szCs w:val="20"/>
          </w:rPr>
          <w:t>office@fondacijasnd.rs</w:t>
        </w:r>
      </w:hyperlink>
      <w:r w:rsidRPr="005A60FB">
        <w:rPr>
          <w:sz w:val="20"/>
          <w:szCs w:val="20"/>
        </w:rPr>
        <w:t xml:space="preserve">  or by phone at 011/655-7001, working hours: Monday to Friday, 8 am–4 pm.                   </w:t>
      </w:r>
    </w:p>
    <w:p w:rsidR="00F81CB0" w:rsidRPr="005A60FB" w:rsidRDefault="00F81CB0" w:rsidP="00F81CB0">
      <w:pPr>
        <w:spacing w:after="21" w:line="283" w:lineRule="auto"/>
        <w:ind w:left="567" w:right="1779"/>
        <w:jc w:val="both"/>
      </w:pPr>
    </w:p>
    <w:sectPr w:rsidR="00F81CB0" w:rsidRPr="005A60FB" w:rsidSect="00D46A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281CD8"/>
    <w:multiLevelType w:val="hybridMultilevel"/>
    <w:tmpl w:val="71E858A0"/>
    <w:lvl w:ilvl="0" w:tplc="5E94E14E">
      <w:start w:val="1"/>
      <w:numFmt w:val="decimal"/>
      <w:lvlText w:val="%1."/>
      <w:lvlJc w:val="left"/>
      <w:pPr>
        <w:ind w:left="2325"/>
      </w:pPr>
      <w:rPr>
        <w:rFonts w:ascii="Times New Roman" w:eastAsia="Times New Roman" w:hAnsi="Times New Roman" w:cs="Times New Roman"/>
        <w:b w:val="0"/>
        <w:i w:val="0"/>
        <w:strike w:val="0"/>
        <w:dstrike w:val="0"/>
        <w:color w:val="000000"/>
        <w:sz w:val="22"/>
        <w:szCs w:val="22"/>
        <w:u w:val="none" w:color="000000"/>
        <w:vertAlign w:val="baseline"/>
      </w:rPr>
    </w:lvl>
    <w:lvl w:ilvl="1" w:tplc="0E902C3E">
      <w:start w:val="1"/>
      <w:numFmt w:val="lowerLetter"/>
      <w:lvlText w:val="%2"/>
      <w:lvlJc w:val="left"/>
      <w:pPr>
        <w:ind w:left="1980"/>
      </w:pPr>
      <w:rPr>
        <w:rFonts w:ascii="Times New Roman" w:eastAsia="Times New Roman" w:hAnsi="Times New Roman" w:cs="Times New Roman"/>
        <w:b w:val="0"/>
        <w:i w:val="0"/>
        <w:strike w:val="0"/>
        <w:dstrike w:val="0"/>
        <w:color w:val="000000"/>
        <w:sz w:val="22"/>
        <w:szCs w:val="22"/>
        <w:u w:val="none" w:color="000000"/>
        <w:vertAlign w:val="baseline"/>
      </w:rPr>
    </w:lvl>
    <w:lvl w:ilvl="2" w:tplc="945E755E">
      <w:start w:val="1"/>
      <w:numFmt w:val="lowerRoman"/>
      <w:lvlText w:val="%3"/>
      <w:lvlJc w:val="left"/>
      <w:pPr>
        <w:ind w:left="2700"/>
      </w:pPr>
      <w:rPr>
        <w:rFonts w:ascii="Times New Roman" w:eastAsia="Times New Roman" w:hAnsi="Times New Roman" w:cs="Times New Roman"/>
        <w:b w:val="0"/>
        <w:i w:val="0"/>
        <w:strike w:val="0"/>
        <w:dstrike w:val="0"/>
        <w:color w:val="000000"/>
        <w:sz w:val="22"/>
        <w:szCs w:val="22"/>
        <w:u w:val="none" w:color="000000"/>
        <w:vertAlign w:val="baseline"/>
      </w:rPr>
    </w:lvl>
    <w:lvl w:ilvl="3" w:tplc="39AC073C">
      <w:start w:val="1"/>
      <w:numFmt w:val="decimal"/>
      <w:lvlText w:val="%4"/>
      <w:lvlJc w:val="left"/>
      <w:pPr>
        <w:ind w:left="3420"/>
      </w:pPr>
      <w:rPr>
        <w:rFonts w:ascii="Times New Roman" w:eastAsia="Times New Roman" w:hAnsi="Times New Roman" w:cs="Times New Roman"/>
        <w:b w:val="0"/>
        <w:i w:val="0"/>
        <w:strike w:val="0"/>
        <w:dstrike w:val="0"/>
        <w:color w:val="000000"/>
        <w:sz w:val="22"/>
        <w:szCs w:val="22"/>
        <w:u w:val="none" w:color="000000"/>
        <w:vertAlign w:val="baseline"/>
      </w:rPr>
    </w:lvl>
    <w:lvl w:ilvl="4" w:tplc="E146BD76">
      <w:start w:val="1"/>
      <w:numFmt w:val="lowerLetter"/>
      <w:lvlText w:val="%5"/>
      <w:lvlJc w:val="left"/>
      <w:pPr>
        <w:ind w:left="4140"/>
      </w:pPr>
      <w:rPr>
        <w:rFonts w:ascii="Times New Roman" w:eastAsia="Times New Roman" w:hAnsi="Times New Roman" w:cs="Times New Roman"/>
        <w:b w:val="0"/>
        <w:i w:val="0"/>
        <w:strike w:val="0"/>
        <w:dstrike w:val="0"/>
        <w:color w:val="000000"/>
        <w:sz w:val="22"/>
        <w:szCs w:val="22"/>
        <w:u w:val="none" w:color="000000"/>
        <w:vertAlign w:val="baseline"/>
      </w:rPr>
    </w:lvl>
    <w:lvl w:ilvl="5" w:tplc="F7AAD326">
      <w:start w:val="1"/>
      <w:numFmt w:val="lowerRoman"/>
      <w:lvlText w:val="%6"/>
      <w:lvlJc w:val="left"/>
      <w:pPr>
        <w:ind w:left="4860"/>
      </w:pPr>
      <w:rPr>
        <w:rFonts w:ascii="Times New Roman" w:eastAsia="Times New Roman" w:hAnsi="Times New Roman" w:cs="Times New Roman"/>
        <w:b w:val="0"/>
        <w:i w:val="0"/>
        <w:strike w:val="0"/>
        <w:dstrike w:val="0"/>
        <w:color w:val="000000"/>
        <w:sz w:val="22"/>
        <w:szCs w:val="22"/>
        <w:u w:val="none" w:color="000000"/>
        <w:vertAlign w:val="baseline"/>
      </w:rPr>
    </w:lvl>
    <w:lvl w:ilvl="6" w:tplc="172AF81A">
      <w:start w:val="1"/>
      <w:numFmt w:val="decimal"/>
      <w:lvlText w:val="%7"/>
      <w:lvlJc w:val="left"/>
      <w:pPr>
        <w:ind w:left="5580"/>
      </w:pPr>
      <w:rPr>
        <w:rFonts w:ascii="Times New Roman" w:eastAsia="Times New Roman" w:hAnsi="Times New Roman" w:cs="Times New Roman"/>
        <w:b w:val="0"/>
        <w:i w:val="0"/>
        <w:strike w:val="0"/>
        <w:dstrike w:val="0"/>
        <w:color w:val="000000"/>
        <w:sz w:val="22"/>
        <w:szCs w:val="22"/>
        <w:u w:val="none" w:color="000000"/>
        <w:vertAlign w:val="baseline"/>
      </w:rPr>
    </w:lvl>
    <w:lvl w:ilvl="7" w:tplc="C5A4A2F0">
      <w:start w:val="1"/>
      <w:numFmt w:val="lowerLetter"/>
      <w:lvlText w:val="%8"/>
      <w:lvlJc w:val="left"/>
      <w:pPr>
        <w:ind w:left="6300"/>
      </w:pPr>
      <w:rPr>
        <w:rFonts w:ascii="Times New Roman" w:eastAsia="Times New Roman" w:hAnsi="Times New Roman" w:cs="Times New Roman"/>
        <w:b w:val="0"/>
        <w:i w:val="0"/>
        <w:strike w:val="0"/>
        <w:dstrike w:val="0"/>
        <w:color w:val="000000"/>
        <w:sz w:val="22"/>
        <w:szCs w:val="22"/>
        <w:u w:val="none" w:color="000000"/>
        <w:vertAlign w:val="baseline"/>
      </w:rPr>
    </w:lvl>
    <w:lvl w:ilvl="8" w:tplc="83F61050">
      <w:start w:val="1"/>
      <w:numFmt w:val="lowerRoman"/>
      <w:lvlText w:val="%9"/>
      <w:lvlJc w:val="left"/>
      <w:pPr>
        <w:ind w:left="7020"/>
      </w:pPr>
      <w:rPr>
        <w:rFonts w:ascii="Times New Roman" w:eastAsia="Times New Roman" w:hAnsi="Times New Roman" w:cs="Times New Roman"/>
        <w:b w:val="0"/>
        <w:i w:val="0"/>
        <w:strike w:val="0"/>
        <w:dstrike w:val="0"/>
        <w:color w:val="000000"/>
        <w:sz w:val="22"/>
        <w:szCs w:val="22"/>
        <w:u w:val="none" w:color="000000"/>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81CB0"/>
    <w:rsid w:val="000A5C57"/>
    <w:rsid w:val="001D36A0"/>
    <w:rsid w:val="004A147F"/>
    <w:rsid w:val="005A60FB"/>
    <w:rsid w:val="00643492"/>
    <w:rsid w:val="006F4D47"/>
    <w:rsid w:val="00802CA7"/>
    <w:rsid w:val="00A01E4B"/>
    <w:rsid w:val="00A15AA8"/>
    <w:rsid w:val="00C101B0"/>
    <w:rsid w:val="00D46AA9"/>
    <w:rsid w:val="00F81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CB0"/>
  </w:style>
  <w:style w:type="paragraph" w:styleId="Heading1">
    <w:name w:val="heading 1"/>
    <w:basedOn w:val="Normal"/>
    <w:next w:val="Normal"/>
    <w:link w:val="Heading1Char"/>
    <w:qFormat/>
    <w:rsid w:val="00F81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CB0"/>
    <w:rPr>
      <w:rFonts w:eastAsiaTheme="majorEastAsia" w:cstheme="majorBidi"/>
      <w:color w:val="272727" w:themeColor="text1" w:themeTint="D8"/>
    </w:rPr>
  </w:style>
  <w:style w:type="paragraph" w:styleId="Title">
    <w:name w:val="Title"/>
    <w:basedOn w:val="Normal"/>
    <w:next w:val="Normal"/>
    <w:link w:val="TitleChar"/>
    <w:uiPriority w:val="10"/>
    <w:qFormat/>
    <w:rsid w:val="00F81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CB0"/>
    <w:pPr>
      <w:spacing w:before="160"/>
      <w:jc w:val="center"/>
    </w:pPr>
    <w:rPr>
      <w:i/>
      <w:iCs/>
      <w:color w:val="404040" w:themeColor="text1" w:themeTint="BF"/>
    </w:rPr>
  </w:style>
  <w:style w:type="character" w:customStyle="1" w:styleId="QuoteChar">
    <w:name w:val="Quote Char"/>
    <w:basedOn w:val="DefaultParagraphFont"/>
    <w:link w:val="Quote"/>
    <w:uiPriority w:val="29"/>
    <w:rsid w:val="00F81CB0"/>
    <w:rPr>
      <w:i/>
      <w:iCs/>
      <w:color w:val="404040" w:themeColor="text1" w:themeTint="BF"/>
    </w:rPr>
  </w:style>
  <w:style w:type="paragraph" w:styleId="ListParagraph">
    <w:name w:val="List Paragraph"/>
    <w:basedOn w:val="Normal"/>
    <w:uiPriority w:val="34"/>
    <w:qFormat/>
    <w:rsid w:val="00F81CB0"/>
    <w:pPr>
      <w:ind w:left="720"/>
      <w:contextualSpacing/>
    </w:pPr>
  </w:style>
  <w:style w:type="character" w:styleId="IntenseEmphasis">
    <w:name w:val="Intense Emphasis"/>
    <w:basedOn w:val="DefaultParagraphFont"/>
    <w:uiPriority w:val="21"/>
    <w:qFormat/>
    <w:rsid w:val="00F81CB0"/>
    <w:rPr>
      <w:i/>
      <w:iCs/>
      <w:color w:val="0F4761" w:themeColor="accent1" w:themeShade="BF"/>
    </w:rPr>
  </w:style>
  <w:style w:type="paragraph" w:styleId="IntenseQuote">
    <w:name w:val="Intense Quote"/>
    <w:basedOn w:val="Normal"/>
    <w:next w:val="Normal"/>
    <w:link w:val="IntenseQuoteChar"/>
    <w:uiPriority w:val="30"/>
    <w:qFormat/>
    <w:rsid w:val="00F81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CB0"/>
    <w:rPr>
      <w:i/>
      <w:iCs/>
      <w:color w:val="0F4761" w:themeColor="accent1" w:themeShade="BF"/>
    </w:rPr>
  </w:style>
  <w:style w:type="character" w:styleId="IntenseReference">
    <w:name w:val="Intense Reference"/>
    <w:basedOn w:val="DefaultParagraphFont"/>
    <w:uiPriority w:val="32"/>
    <w:qFormat/>
    <w:rsid w:val="00F81CB0"/>
    <w:rPr>
      <w:b/>
      <w:bCs/>
      <w:smallCaps/>
      <w:color w:val="0F4761" w:themeColor="accent1" w:themeShade="BF"/>
      <w:spacing w:val="5"/>
    </w:rPr>
  </w:style>
  <w:style w:type="character" w:styleId="Hyperlink">
    <w:name w:val="Hyperlink"/>
    <w:basedOn w:val="DefaultParagraphFont"/>
    <w:uiPriority w:val="99"/>
    <w:unhideWhenUsed/>
    <w:rsid w:val="00802CA7"/>
    <w:rPr>
      <w:color w:val="467886" w:themeColor="hyperlink"/>
      <w:u w:val="single"/>
    </w:rPr>
  </w:style>
  <w:style w:type="character" w:customStyle="1" w:styleId="UnresolvedMention">
    <w:name w:val="Unresolved Mention"/>
    <w:basedOn w:val="DefaultParagraphFont"/>
    <w:uiPriority w:val="99"/>
    <w:semiHidden/>
    <w:unhideWhenUsed/>
    <w:rsid w:val="00802CA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13696358">
      <w:bodyDiv w:val="1"/>
      <w:marLeft w:val="0"/>
      <w:marRight w:val="0"/>
      <w:marTop w:val="0"/>
      <w:marBottom w:val="0"/>
      <w:divBdr>
        <w:top w:val="none" w:sz="0" w:space="0" w:color="auto"/>
        <w:left w:val="none" w:sz="0" w:space="0" w:color="auto"/>
        <w:bottom w:val="none" w:sz="0" w:space="0" w:color="auto"/>
        <w:right w:val="none" w:sz="0" w:space="0" w:color="auto"/>
      </w:divBdr>
    </w:div>
    <w:div w:id="145529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fondacijasnd.rs" TargetMode="External"/><Relationship Id="rId5" Type="http://schemas.openxmlformats.org/officeDocument/2006/relationships/hyperlink" Target="mailto:office@fondacijasnd.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 095</dc:creator>
  <cp:keywords/>
  <dc:description/>
  <cp:lastModifiedBy>sartorius@dr.com</cp:lastModifiedBy>
  <cp:revision>4</cp:revision>
  <dcterms:created xsi:type="dcterms:W3CDTF">2025-07-17T09:06:00Z</dcterms:created>
  <dcterms:modified xsi:type="dcterms:W3CDTF">2025-07-24T13:03:00Z</dcterms:modified>
</cp:coreProperties>
</file>